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B41" w:rsidRDefault="000E6B41" w:rsidP="000E6B41">
      <w:pPr>
        <w:widowControl/>
        <w:autoSpaceDE/>
        <w:autoSpaceDN/>
        <w:spacing w:after="160" w:line="259" w:lineRule="auto"/>
        <w:rPr>
          <w:rFonts w:cs="Times New Roman"/>
          <w:lang w:val="en-AU"/>
        </w:rPr>
      </w:pPr>
    </w:p>
    <w:p w:rsidR="000E6B41" w:rsidRDefault="000E6B41" w:rsidP="000E6B41">
      <w:pPr>
        <w:widowControl/>
        <w:autoSpaceDE/>
        <w:autoSpaceDN/>
        <w:spacing w:after="160" w:line="259" w:lineRule="auto"/>
        <w:rPr>
          <w:rFonts w:cs="Times New Roman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2C43706" wp14:editId="1C7FD3D3">
                <wp:simplePos x="0" y="0"/>
                <wp:positionH relativeFrom="column">
                  <wp:posOffset>-22860</wp:posOffset>
                </wp:positionH>
                <wp:positionV relativeFrom="paragraph">
                  <wp:posOffset>-699135</wp:posOffset>
                </wp:positionV>
                <wp:extent cx="1702435" cy="1261110"/>
                <wp:effectExtent l="0" t="0" r="0" b="0"/>
                <wp:wrapNone/>
                <wp:docPr id="2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B14" w:rsidRDefault="001A1B14" w:rsidP="000E6B41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B5254FC" wp14:editId="3093146D">
                                  <wp:extent cx="1056290" cy="1021443"/>
                                  <wp:effectExtent l="0" t="0" r="0" b="762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SPS Colour Logo No Background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615" cy="10188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43706" id="_x0000_t202" coordsize="21600,21600" o:spt="202" path="m,l,21600r21600,l21600,xe">
                <v:stroke joinstyle="miter"/>
                <v:path gradientshapeok="t" o:connecttype="rect"/>
              </v:shapetype>
              <v:shape id="Text Box 988" o:spid="_x0000_s1026" type="#_x0000_t202" style="position:absolute;margin-left:-1.8pt;margin-top:-55.05pt;width:134.05pt;height:99.3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osuQIAAL0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" filled="f" stroked="f">
                <v:textbox>
                  <w:txbxContent>
                    <w:p w:rsidR="001A1B14" w:rsidRDefault="001A1B14" w:rsidP="000E6B41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B5254FC" wp14:editId="3093146D">
                            <wp:extent cx="1056290" cy="1021443"/>
                            <wp:effectExtent l="0" t="0" r="0" b="762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SPS Colour Logo No Background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3615" cy="10188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A5F1696" wp14:editId="0CF2593A">
                <wp:simplePos x="0" y="0"/>
                <wp:positionH relativeFrom="column">
                  <wp:posOffset>1193165</wp:posOffset>
                </wp:positionH>
                <wp:positionV relativeFrom="paragraph">
                  <wp:posOffset>-373380</wp:posOffset>
                </wp:positionV>
                <wp:extent cx="8983980" cy="633730"/>
                <wp:effectExtent l="0" t="0" r="0" b="76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398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B14" w:rsidRPr="000E6B41" w:rsidRDefault="001A1B14" w:rsidP="000E6B41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0E6B41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>FORMATION FOR FAMILIES ABOUT SUP</w:t>
                            </w:r>
                            <w:r w:rsidRPr="000E6B41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>PORT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F1696" id="Text Box 2" o:spid="_x0000_s1027" type="#_x0000_t202" style="position:absolute;margin-left:93.95pt;margin-top:-29.4pt;width:707.4pt;height:49.9pt;z-index:25203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P1uQIAAME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" filled="f" stroked="f">
                <v:textbox style="mso-fit-shape-to-text:t">
                  <w:txbxContent>
                    <w:p w:rsidR="001A1B14" w:rsidRPr="000E6B41" w:rsidRDefault="001A1B14" w:rsidP="000E6B41">
                      <w:pPr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 w:rsidRPr="000E6B41">
                        <w:rPr>
                          <w:b/>
                          <w:color w:val="FFFFFF" w:themeColor="background1"/>
                          <w:sz w:val="56"/>
                        </w:rPr>
                        <w:t>IN</w:t>
                      </w:r>
                      <w:r>
                        <w:rPr>
                          <w:b/>
                          <w:color w:val="FFFFFF" w:themeColor="background1"/>
                          <w:sz w:val="56"/>
                        </w:rPr>
                        <w:t>FORMATION FOR FAMILIES ABOUT SUP</w:t>
                      </w:r>
                      <w:r w:rsidRPr="000E6B41">
                        <w:rPr>
                          <w:b/>
                          <w:color w:val="FFFFFF" w:themeColor="background1"/>
                          <w:sz w:val="56"/>
                        </w:rPr>
                        <w:t>PORT SERVICES</w:t>
                      </w:r>
                    </w:p>
                  </w:txbxContent>
                </v:textbox>
              </v:shape>
            </w:pict>
          </mc:Fallback>
        </mc:AlternateContent>
      </w:r>
      <w:r w:rsidRPr="00AF4C4D">
        <w:rPr>
          <w:rFonts w:ascii="Montserrat Light"/>
          <w:i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855CCA7" wp14:editId="1E99008E">
                <wp:simplePos x="0" y="0"/>
                <wp:positionH relativeFrom="column">
                  <wp:posOffset>-214630</wp:posOffset>
                </wp:positionH>
                <wp:positionV relativeFrom="paragraph">
                  <wp:posOffset>-760730</wp:posOffset>
                </wp:positionV>
                <wp:extent cx="10039350" cy="12858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B14" w:rsidRDefault="001A1B14" w:rsidP="000E6B41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787285B" wp14:editId="17241E14">
                                  <wp:extent cx="9903729" cy="1104900"/>
                                  <wp:effectExtent l="0" t="0" r="2540" b="0"/>
                                  <wp:docPr id="25" name="Picture 25" descr="Learning technology: six steps to choosing the right tool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earning technology: six steps to choosing the right tool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24" t="7009" b="764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6407" cy="1120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CCA7" id="_x0000_s1028" type="#_x0000_t202" style="position:absolute;margin-left:-16.9pt;margin-top:-59.9pt;width:790.5pt;height:101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" filled="f" stroked="f">
                <v:textbox>
                  <w:txbxContent>
                    <w:p w:rsidR="001A1B14" w:rsidRDefault="001A1B14" w:rsidP="000E6B41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787285B" wp14:editId="17241E14">
                            <wp:extent cx="9903729" cy="1104900"/>
                            <wp:effectExtent l="0" t="0" r="2540" b="0"/>
                            <wp:docPr id="25" name="Picture 25" descr="Learning technology: six steps to choosing the right tool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earning technology: six steps to choosing the right tool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24" t="7009" b="764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46407" cy="1120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5388" w:type="dxa"/>
        <w:tblLayout w:type="fixed"/>
        <w:tblLook w:val="04A0" w:firstRow="1" w:lastRow="0" w:firstColumn="1" w:lastColumn="0" w:noHBand="0" w:noVBand="1"/>
      </w:tblPr>
      <w:tblGrid>
        <w:gridCol w:w="3612"/>
        <w:gridCol w:w="3613"/>
        <w:gridCol w:w="8163"/>
      </w:tblGrid>
      <w:tr w:rsidR="009B59C7" w:rsidRPr="000E6B41" w:rsidTr="009B59C7">
        <w:tc>
          <w:tcPr>
            <w:tcW w:w="3612" w:type="dxa"/>
          </w:tcPr>
          <w:p w:rsidR="009B59C7" w:rsidRPr="000E6B41" w:rsidRDefault="009B59C7" w:rsidP="002013C5">
            <w:pPr>
              <w:jc w:val="center"/>
              <w:rPr>
                <w:rFonts w:ascii="Arial" w:hAnsi="Arial" w:cs="Arial"/>
                <w:color w:val="FFFFFF"/>
                <w:sz w:val="36"/>
                <w:szCs w:val="36"/>
              </w:rPr>
            </w:pPr>
            <w:bookmarkStart w:id="0" w:name="_Hlk36125746"/>
            <w:r w:rsidRPr="000E6B41">
              <w:rPr>
                <w:rFonts w:ascii="Arial" w:hAnsi="Arial" w:cs="Arial"/>
                <w:color w:val="FFFFFF"/>
                <w:sz w:val="36"/>
                <w:szCs w:val="36"/>
              </w:rPr>
              <w:t>Sources of Support</w:t>
            </w:r>
          </w:p>
        </w:tc>
        <w:tc>
          <w:tcPr>
            <w:tcW w:w="3613" w:type="dxa"/>
          </w:tcPr>
          <w:p w:rsidR="009B59C7" w:rsidRPr="000E6B41" w:rsidRDefault="009B59C7" w:rsidP="002013C5">
            <w:pPr>
              <w:jc w:val="center"/>
              <w:rPr>
                <w:rFonts w:ascii="Arial" w:hAnsi="Arial" w:cs="Arial"/>
                <w:color w:val="FFFFFF"/>
                <w:sz w:val="36"/>
                <w:szCs w:val="36"/>
              </w:rPr>
            </w:pPr>
            <w:r w:rsidRPr="000E6B41">
              <w:rPr>
                <w:rFonts w:ascii="Arial" w:hAnsi="Arial" w:cs="Arial"/>
                <w:color w:val="FFFFFF"/>
                <w:sz w:val="36"/>
                <w:szCs w:val="36"/>
              </w:rPr>
              <w:t>Key Target Areas</w:t>
            </w:r>
          </w:p>
        </w:tc>
        <w:tc>
          <w:tcPr>
            <w:tcW w:w="8163" w:type="dxa"/>
          </w:tcPr>
          <w:p w:rsidR="009B59C7" w:rsidRPr="000E6B41" w:rsidRDefault="009B59C7" w:rsidP="002013C5">
            <w:pPr>
              <w:jc w:val="center"/>
              <w:rPr>
                <w:rFonts w:ascii="Arial" w:hAnsi="Arial" w:cs="Arial"/>
                <w:color w:val="FFFFFF"/>
                <w:sz w:val="36"/>
                <w:szCs w:val="36"/>
              </w:rPr>
            </w:pPr>
            <w:r w:rsidRPr="000E6B41">
              <w:rPr>
                <w:rFonts w:ascii="Arial" w:hAnsi="Arial" w:cs="Arial"/>
                <w:color w:val="FFFFFF"/>
                <w:sz w:val="36"/>
                <w:szCs w:val="36"/>
              </w:rPr>
              <w:t>Details</w:t>
            </w:r>
          </w:p>
        </w:tc>
      </w:tr>
      <w:tr w:rsidR="009B59C7" w:rsidRPr="000E6B41" w:rsidTr="009B59C7">
        <w:tc>
          <w:tcPr>
            <w:tcW w:w="3612" w:type="dxa"/>
            <w:shd w:val="clear" w:color="auto" w:fill="1F497D" w:themeFill="text2"/>
          </w:tcPr>
          <w:p w:rsidR="009B59C7" w:rsidRPr="000E6B41" w:rsidRDefault="009B59C7" w:rsidP="009B59C7">
            <w:pPr>
              <w:rPr>
                <w:rFonts w:ascii="Arial" w:hAnsi="Arial" w:cs="Arial"/>
                <w:color w:val="FFFFFF"/>
                <w:sz w:val="36"/>
                <w:szCs w:val="36"/>
              </w:rPr>
            </w:pPr>
            <w:r w:rsidRPr="000E6B41">
              <w:rPr>
                <w:rFonts w:ascii="Arial" w:hAnsi="Arial" w:cs="Arial"/>
                <w:color w:val="FFFFFF"/>
                <w:sz w:val="36"/>
                <w:szCs w:val="36"/>
              </w:rPr>
              <w:t>Sources of Support</w:t>
            </w:r>
          </w:p>
        </w:tc>
        <w:tc>
          <w:tcPr>
            <w:tcW w:w="3613" w:type="dxa"/>
            <w:shd w:val="clear" w:color="auto" w:fill="4F81BD" w:themeFill="accent1"/>
          </w:tcPr>
          <w:p w:rsidR="009B59C7" w:rsidRPr="000E6B41" w:rsidRDefault="009B59C7" w:rsidP="009B59C7">
            <w:pPr>
              <w:jc w:val="center"/>
              <w:rPr>
                <w:rFonts w:ascii="Arial" w:hAnsi="Arial" w:cs="Arial"/>
                <w:color w:val="FFFFFF"/>
                <w:sz w:val="36"/>
                <w:szCs w:val="36"/>
              </w:rPr>
            </w:pPr>
            <w:r w:rsidRPr="000E6B41">
              <w:rPr>
                <w:rFonts w:ascii="Arial" w:hAnsi="Arial" w:cs="Arial"/>
                <w:color w:val="FFFFFF"/>
                <w:sz w:val="36"/>
                <w:szCs w:val="36"/>
              </w:rPr>
              <w:t>Key Target Areas</w:t>
            </w:r>
          </w:p>
        </w:tc>
        <w:tc>
          <w:tcPr>
            <w:tcW w:w="8163" w:type="dxa"/>
            <w:shd w:val="clear" w:color="auto" w:fill="1F497D" w:themeFill="text2"/>
          </w:tcPr>
          <w:p w:rsidR="009B59C7" w:rsidRPr="000E6B41" w:rsidRDefault="009B59C7" w:rsidP="009B59C7">
            <w:pPr>
              <w:jc w:val="center"/>
              <w:rPr>
                <w:rFonts w:ascii="Arial" w:hAnsi="Arial" w:cs="Arial"/>
                <w:color w:val="FFFFFF"/>
                <w:sz w:val="36"/>
                <w:szCs w:val="36"/>
              </w:rPr>
            </w:pPr>
            <w:r w:rsidRPr="000E6B41">
              <w:rPr>
                <w:rFonts w:ascii="Arial" w:hAnsi="Arial" w:cs="Arial"/>
                <w:color w:val="FFFFFF"/>
                <w:sz w:val="36"/>
                <w:szCs w:val="36"/>
              </w:rPr>
              <w:t>Details</w:t>
            </w:r>
          </w:p>
        </w:tc>
      </w:tr>
      <w:bookmarkEnd w:id="0"/>
      <w:tr w:rsidR="009B59C7" w:rsidRPr="000E6B41" w:rsidTr="009B59C7">
        <w:tc>
          <w:tcPr>
            <w:tcW w:w="3612" w:type="dxa"/>
          </w:tcPr>
          <w:p w:rsidR="009B59C7" w:rsidRPr="000E6B41" w:rsidRDefault="009B59C7" w:rsidP="002013C5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Commonwealth Government</w:t>
            </w:r>
          </w:p>
        </w:tc>
        <w:tc>
          <w:tcPr>
            <w:tcW w:w="3613" w:type="dxa"/>
          </w:tcPr>
          <w:p w:rsidR="009B59C7" w:rsidRPr="000E6B41" w:rsidRDefault="009B59C7" w:rsidP="002013C5">
            <w:pPr>
              <w:numPr>
                <w:ilvl w:val="0"/>
                <w:numId w:val="9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Supporting Individuals and Households (Centrelink, etc)</w:t>
            </w:r>
          </w:p>
          <w:p w:rsidR="009B59C7" w:rsidRPr="000E6B41" w:rsidRDefault="009B59C7" w:rsidP="002013C5">
            <w:pPr>
              <w:numPr>
                <w:ilvl w:val="0"/>
                <w:numId w:val="9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Support for small business</w:t>
            </w:r>
          </w:p>
          <w:p w:rsidR="009B59C7" w:rsidRPr="000E6B41" w:rsidRDefault="009B59C7" w:rsidP="002013C5">
            <w:pPr>
              <w:numPr>
                <w:ilvl w:val="0"/>
                <w:numId w:val="9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Supporting the ﬂow of credit (loans)</w:t>
            </w:r>
          </w:p>
          <w:p w:rsidR="009B59C7" w:rsidRPr="000E6B41" w:rsidRDefault="009B59C7" w:rsidP="002013C5">
            <w:pPr>
              <w:numPr>
                <w:ilvl w:val="0"/>
                <w:numId w:val="9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Support for individuals on Youth Allowance and student support</w:t>
            </w:r>
          </w:p>
        </w:tc>
        <w:tc>
          <w:tcPr>
            <w:tcW w:w="8163" w:type="dxa"/>
          </w:tcPr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hyperlink r:id="rId10" w:history="1">
              <w:r w:rsidRPr="000E6B41">
                <w:rPr>
                  <w:rFonts w:cs="Times New Roman"/>
                  <w:color w:val="0563C1"/>
                  <w:u w:val="single"/>
                </w:rPr>
                <w:t>https://treasury.gov.au/coronavirus/resources</w:t>
              </w:r>
            </w:hyperlink>
            <w:r w:rsidRPr="000E6B41">
              <w:rPr>
                <w:rFonts w:cs="Times New Roman"/>
                <w:color w:val="0563C1"/>
                <w:u w:val="single"/>
              </w:rPr>
              <w:t xml:space="preserve"> </w:t>
            </w:r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hyperlink r:id="rId11" w:history="1">
              <w:r w:rsidRPr="000E6B41">
                <w:rPr>
                  <w:rFonts w:cs="Times New Roman"/>
                  <w:color w:val="0563C1"/>
                  <w:u w:val="single"/>
                </w:rPr>
                <w:t>https://www.servicesaustralia.gov.au/individuals/subjects/affected-coronavirus-covid-19</w:t>
              </w:r>
            </w:hyperlink>
            <w:r w:rsidRPr="000E6B41">
              <w:rPr>
                <w:rFonts w:cs="Times New Roman"/>
                <w:color w:val="0563C1"/>
                <w:u w:val="single"/>
              </w:rPr>
              <w:t xml:space="preserve"> </w:t>
            </w:r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hyperlink r:id="rId12" w:history="1">
              <w:r w:rsidRPr="000E6B41">
                <w:rPr>
                  <w:rFonts w:cs="Times New Roman"/>
                  <w:color w:val="0563C1"/>
                  <w:u w:val="single"/>
                </w:rPr>
                <w:t>https://www.dss.gov.au/about-the-department/coronavirus-covid-19-information-and-support</w:t>
              </w:r>
            </w:hyperlink>
            <w:r w:rsidRPr="000E6B41">
              <w:rPr>
                <w:rFonts w:cs="Times New Roman"/>
                <w:color w:val="0563C1"/>
                <w:u w:val="single"/>
              </w:rPr>
              <w:t xml:space="preserve">  </w:t>
            </w:r>
          </w:p>
        </w:tc>
      </w:tr>
      <w:tr w:rsidR="009B59C7" w:rsidRPr="000E6B41" w:rsidTr="009B59C7">
        <w:tc>
          <w:tcPr>
            <w:tcW w:w="3612" w:type="dxa"/>
          </w:tcPr>
          <w:p w:rsidR="009B59C7" w:rsidRPr="000E6B41" w:rsidRDefault="009B59C7" w:rsidP="002013C5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NSW State Government</w:t>
            </w:r>
          </w:p>
        </w:tc>
        <w:tc>
          <w:tcPr>
            <w:tcW w:w="3613" w:type="dxa"/>
          </w:tcPr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Payroll tax initiatives</w:t>
            </w:r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Waiving a range of fees and charges for small businesses</w:t>
            </w:r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Creating employment opportunities</w:t>
            </w:r>
          </w:p>
        </w:tc>
        <w:tc>
          <w:tcPr>
            <w:tcW w:w="8163" w:type="dxa"/>
          </w:tcPr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hyperlink r:id="rId13" w:history="1">
              <w:r w:rsidRPr="000E6B41">
                <w:rPr>
                  <w:rFonts w:cs="Times New Roman"/>
                  <w:color w:val="0563C1"/>
                  <w:u w:val="single"/>
                </w:rPr>
                <w:t>https://preview.nsw.gov.au/news/health-boost-and-economic-stimulus</w:t>
              </w:r>
            </w:hyperlink>
            <w:r w:rsidRPr="000E6B41">
              <w:rPr>
                <w:rFonts w:cs="Times New Roman"/>
                <w:color w:val="0563C1"/>
                <w:u w:val="single"/>
              </w:rPr>
              <w:t xml:space="preserve"> </w:t>
            </w:r>
          </w:p>
        </w:tc>
      </w:tr>
      <w:tr w:rsidR="009B59C7" w:rsidRPr="000E6B41" w:rsidTr="009B59C7">
        <w:tc>
          <w:tcPr>
            <w:tcW w:w="3612" w:type="dxa"/>
          </w:tcPr>
          <w:p w:rsidR="009B59C7" w:rsidRPr="000E6B41" w:rsidRDefault="009B59C7" w:rsidP="002013C5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NDIS</w:t>
            </w:r>
          </w:p>
        </w:tc>
        <w:tc>
          <w:tcPr>
            <w:tcW w:w="3613" w:type="dxa"/>
          </w:tcPr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Other helpful websites</w:t>
            </w:r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Support, mental health and wellbeing</w:t>
            </w:r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Providers and workers</w:t>
            </w:r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General information about coronavirus</w:t>
            </w:r>
          </w:p>
        </w:tc>
        <w:tc>
          <w:tcPr>
            <w:tcW w:w="8163" w:type="dxa"/>
          </w:tcPr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hyperlink r:id="rId14" w:history="1">
              <w:r w:rsidRPr="000E6B41">
                <w:rPr>
                  <w:rFonts w:cs="Times New Roman"/>
                  <w:color w:val="0563C1"/>
                  <w:u w:val="single"/>
                </w:rPr>
                <w:t>https://www.ndis.gov.au/understanding/ndis-and-other-government-services/ndis-and-disaster-response</w:t>
              </w:r>
            </w:hyperlink>
            <w:r w:rsidRPr="000E6B41">
              <w:rPr>
                <w:rFonts w:cs="Times New Roman"/>
                <w:color w:val="0563C1"/>
                <w:u w:val="single"/>
              </w:rPr>
              <w:t>​</w:t>
            </w:r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hyperlink r:id="rId15" w:history="1">
              <w:r w:rsidRPr="000E6B41">
                <w:rPr>
                  <w:rFonts w:cs="Times New Roman"/>
                  <w:color w:val="0563C1"/>
                  <w:u w:val="single"/>
                </w:rPr>
                <w:t>https://www.dss.gov.au/disability-and-carers-programs-services-government-international-disability-reform-council/communique-18-march-2020</w:t>
              </w:r>
            </w:hyperlink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hyperlink r:id="rId16" w:history="1">
              <w:r w:rsidRPr="000E6B41">
                <w:rPr>
                  <w:rFonts w:cs="Times New Roman"/>
                  <w:color w:val="0563C1"/>
                  <w:u w:val="single"/>
                </w:rPr>
                <w:t>https://everyaustraliancounts.com.au/emergency-information-for-ndis-participants-and-families-about-the-coronavirus/?utm_medium=email&amp;utm_campaign=EAC%20Coronavirus%20Update&amp;utm_content=EAC%20Coronavirus%</w:t>
              </w:r>
            </w:hyperlink>
          </w:p>
          <w:p w:rsidR="009B59C7" w:rsidRPr="000E6B41" w:rsidRDefault="009B59C7" w:rsidP="002013C5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  <w:color w:val="0563C1"/>
                <w:u w:val="single"/>
              </w:rPr>
              <w:t>20Update+CID_d4e707132a32bdc36c15fa15d367520f&amp;utm_source=newsletter&amp;utm_term=Coronavirus%20page</w:t>
            </w:r>
          </w:p>
          <w:p w:rsidR="009B59C7" w:rsidRPr="000E6B41" w:rsidRDefault="009B59C7" w:rsidP="002013C5">
            <w:pPr>
              <w:rPr>
                <w:rFonts w:cs="Times New Roman"/>
                <w:color w:val="0563C1"/>
                <w:u w:val="single"/>
              </w:rPr>
            </w:pPr>
          </w:p>
        </w:tc>
      </w:tr>
      <w:tr w:rsidR="000E6B41" w:rsidRPr="000E6B41" w:rsidTr="009B59C7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Lifeline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1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Support</w:t>
            </w:r>
          </w:p>
          <w:p w:rsidR="000E6B41" w:rsidRPr="000E6B41" w:rsidRDefault="000E6B41" w:rsidP="00210B19">
            <w:pPr>
              <w:numPr>
                <w:ilvl w:val="0"/>
                <w:numId w:val="11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mental health</w:t>
            </w:r>
          </w:p>
          <w:p w:rsidR="000E6B41" w:rsidRPr="000E6B41" w:rsidRDefault="000E6B41" w:rsidP="00210B19">
            <w:pPr>
              <w:numPr>
                <w:ilvl w:val="0"/>
                <w:numId w:val="11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wellbeing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For all ages - 24-hour crisis support telephone service. Lifeline provides 24/7 crisis support and suicide prevention services.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</w:rPr>
            </w:pPr>
            <w:r w:rsidRPr="000E6B41">
              <w:rPr>
                <w:rFonts w:cs="Times New Roman"/>
              </w:rPr>
              <w:t xml:space="preserve">CALL: 13 11 14 </w:t>
            </w:r>
            <w:r w:rsidRPr="000E6B41">
              <w:rPr>
                <w:rFonts w:cs="Times New Roman"/>
              </w:rPr>
              <w:tab/>
              <w:t xml:space="preserve">24/7 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</w:rPr>
            </w:pPr>
            <w:r w:rsidRPr="000E6B41">
              <w:rPr>
                <w:rFonts w:cs="Times New Roman"/>
              </w:rPr>
              <w:t xml:space="preserve">TEXT: 0477 131 114 </w:t>
            </w:r>
            <w:r w:rsidRPr="000E6B41">
              <w:rPr>
                <w:rFonts w:cs="Times New Roman"/>
              </w:rPr>
              <w:tab/>
              <w:t>6:00PM – Midnight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</w:rPr>
            </w:pPr>
            <w:r w:rsidRPr="000E6B41">
              <w:rPr>
                <w:rFonts w:cs="Times New Roman"/>
              </w:rPr>
              <w:lastRenderedPageBreak/>
              <w:t xml:space="preserve">Crisis Support Chat </w:t>
            </w:r>
            <w:r w:rsidRPr="000E6B41">
              <w:rPr>
                <w:rFonts w:cs="Times New Roman"/>
              </w:rPr>
              <w:tab/>
              <w:t xml:space="preserve">7:00PM – Midnight </w:t>
            </w:r>
            <w:hyperlink r:id="rId17" w:history="1">
              <w:r w:rsidRPr="000E6B41">
                <w:rPr>
                  <w:rFonts w:cs="Times New Roman"/>
                  <w:color w:val="0563C1"/>
                  <w:u w:val="single"/>
                </w:rPr>
                <w:t>https://www.lifeline.org.au/get-help/online-services/crisis-chat</w:t>
              </w:r>
            </w:hyperlink>
            <w:r w:rsidRPr="000E6B41">
              <w:rPr>
                <w:rFonts w:cs="Times New Roman"/>
              </w:rPr>
              <w:t xml:space="preserve"> </w:t>
            </w:r>
          </w:p>
        </w:tc>
      </w:tr>
      <w:tr w:rsidR="000E6B41" w:rsidRPr="000E6B41" w:rsidTr="009B59C7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lastRenderedPageBreak/>
              <w:t>Carers NSW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1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Support</w:t>
            </w:r>
          </w:p>
          <w:p w:rsidR="000E6B41" w:rsidRPr="000E6B41" w:rsidRDefault="000E6B41" w:rsidP="00210B19">
            <w:pPr>
              <w:numPr>
                <w:ilvl w:val="0"/>
                <w:numId w:val="11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mental health</w:t>
            </w:r>
          </w:p>
          <w:p w:rsidR="000E6B41" w:rsidRPr="000E6B41" w:rsidRDefault="000E6B41" w:rsidP="00210B19">
            <w:pPr>
              <w:numPr>
                <w:ilvl w:val="0"/>
                <w:numId w:val="11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wellbeing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Carer Line offer emotional support, referrals and distribute carer specific resources and information to carers and community members</w:t>
            </w:r>
            <w:r w:rsidRPr="000E6B41">
              <w:rPr>
                <w:rFonts w:cs="Times New Roman"/>
              </w:rPr>
              <w:t xml:space="preserve"> 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</w:rPr>
            </w:pPr>
            <w:r w:rsidRPr="000E6B41">
              <w:rPr>
                <w:rFonts w:cs="Times New Roman"/>
              </w:rPr>
              <w:t xml:space="preserve">1800 242 636 </w:t>
            </w:r>
            <w:r w:rsidRPr="000E6B41">
              <w:rPr>
                <w:rFonts w:cs="Times New Roman"/>
              </w:rPr>
              <w:tab/>
            </w:r>
            <w:r w:rsidRPr="000E6B41">
              <w:rPr>
                <w:rFonts w:cs="Times New Roman"/>
              </w:rPr>
              <w:tab/>
              <w:t>9AM – 5PM Monday – Friday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</w:rPr>
            </w:pPr>
            <w:hyperlink r:id="rId18" w:history="1">
              <w:r w:rsidR="000E6B41" w:rsidRPr="000E6B41">
                <w:rPr>
                  <w:rFonts w:cs="Times New Roman"/>
                  <w:color w:val="0563C1"/>
                  <w:u w:val="single"/>
                </w:rPr>
                <w:t>http://www.carersnsw.org.au/how-we-help/support/carer-line/</w:t>
              </w:r>
            </w:hyperlink>
            <w:r w:rsidR="000E6B41" w:rsidRPr="000E6B41">
              <w:rPr>
                <w:rFonts w:cs="Times New Roman"/>
              </w:rPr>
              <w:t xml:space="preserve"> </w:t>
            </w:r>
          </w:p>
        </w:tc>
      </w:tr>
      <w:tr w:rsidR="000E6B41" w:rsidRPr="000E6B41" w:rsidTr="009B59C7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Banks and other Financial Institutions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Emergency COVID-19 relief packages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Financial hardship assistance (mortgage and loan relief)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  <w:color w:val="0563C1"/>
                <w:u w:val="single"/>
              </w:rPr>
              <w:t>https://www.ausbanking.org.au/campaigns/ﬁnancial-hardship/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  <w:color w:val="0563C1"/>
                <w:u w:val="single"/>
              </w:rPr>
              <w:t>https://mozo.com.au/home-loans/articles/guide-to-australian-banks-emergency-coronavirus-relief-packages</w:t>
            </w:r>
          </w:p>
        </w:tc>
      </w:tr>
      <w:tr w:rsidR="000E6B41" w:rsidRPr="000E6B41" w:rsidTr="009B59C7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Insurance Companies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Insurance claims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Financial hardship assistance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  <w:color w:val="0563C1"/>
                <w:u w:val="single"/>
              </w:rPr>
              <w:t xml:space="preserve">https://www.afca.org.au/news/signiﬁcant-events/coronavirus-covid19-declared-an-insurance-catastrophe/ </w:t>
            </w:r>
          </w:p>
          <w:p w:rsidR="000E6B41" w:rsidRPr="000E6B41" w:rsidRDefault="000E6B41" w:rsidP="000E6B41">
            <w:pPr>
              <w:rPr>
                <w:rFonts w:cs="Times New Roman"/>
                <w:color w:val="0563C1"/>
                <w:u w:val="single"/>
              </w:rPr>
            </w:pPr>
          </w:p>
        </w:tc>
      </w:tr>
      <w:tr w:rsidR="000E6B41" w:rsidRPr="000E6B41" w:rsidTr="009B59C7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Energy Companies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Financial hardship plans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  <w:color w:val="0563C1"/>
                <w:u w:val="single"/>
              </w:rPr>
              <w:t>https://www.ﬁnder.com.au/energy-ﬁnancial-hardship-programs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</w:rPr>
              <w:t>Origin Energy:</w:t>
            </w:r>
            <w:r w:rsidRPr="000E6B41">
              <w:rPr>
                <w:rFonts w:cs="Times New Roman"/>
                <w:u w:val="single"/>
              </w:rPr>
              <w:t xml:space="preserve"> </w:t>
            </w:r>
            <w:r w:rsidRPr="000E6B41">
              <w:rPr>
                <w:rFonts w:cs="Times New Roman"/>
                <w:color w:val="0563C1"/>
                <w:u w:val="single"/>
              </w:rPr>
              <w:t>https://www.originenergy.com.au/coronavirus.html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</w:rPr>
              <w:t>AGL:</w:t>
            </w:r>
            <w:r w:rsidRPr="000E6B41">
              <w:rPr>
                <w:rFonts w:cs="Times New Roman"/>
                <w:color w:val="0563C1"/>
                <w:u w:val="single"/>
              </w:rPr>
              <w:t xml:space="preserve"> </w:t>
            </w:r>
            <w:hyperlink r:id="rId19" w:history="1">
              <w:r w:rsidRPr="000E6B41">
                <w:rPr>
                  <w:rFonts w:cs="Times New Roman"/>
                  <w:color w:val="0563C1"/>
                  <w:u w:val="single"/>
                </w:rPr>
                <w:t>https://www.agl.com.au/coronavirus</w:t>
              </w:r>
            </w:hyperlink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</w:rPr>
              <w:t>Energy Australia:</w:t>
            </w:r>
            <w:r w:rsidRPr="000E6B41">
              <w:rPr>
                <w:rFonts w:cs="Times New Roman"/>
                <w:color w:val="0563C1"/>
                <w:u w:val="single"/>
              </w:rPr>
              <w:t xml:space="preserve"> https://www.energyaustralia.com.au/home/help-and-support/faqs/how-to- reach-us-during-covid-19-situation</w:t>
            </w:r>
          </w:p>
          <w:p w:rsidR="000E6B41" w:rsidRPr="000E6B41" w:rsidRDefault="000E6B41" w:rsidP="000E6B41">
            <w:pPr>
              <w:rPr>
                <w:rFonts w:cs="Times New Roman"/>
                <w:color w:val="0563C1"/>
                <w:u w:val="single"/>
              </w:rPr>
            </w:pPr>
          </w:p>
        </w:tc>
      </w:tr>
      <w:tr w:rsidR="000E6B41" w:rsidRPr="000E6B41" w:rsidTr="009B59C7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Telecommunications Companies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Bonus data provisions Financial hardship assistance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</w:rPr>
              <w:t>Telstra:</w:t>
            </w:r>
            <w:r w:rsidRPr="000E6B41">
              <w:rPr>
                <w:rFonts w:cs="Times New Roman"/>
                <w:color w:val="0563C1"/>
                <w:u w:val="single"/>
              </w:rPr>
              <w:t xml:space="preserve"> https://www.agl.com.au/coronavirus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</w:rPr>
              <w:t>Optus:</w:t>
            </w:r>
            <w:r w:rsidRPr="000E6B41">
              <w:rPr>
                <w:rFonts w:cs="Times New Roman"/>
                <w:color w:val="0563C1"/>
              </w:rPr>
              <w:t xml:space="preserve"> </w:t>
            </w:r>
            <w:hyperlink r:id="rId20" w:history="1">
              <w:r w:rsidRPr="000E6B41">
                <w:rPr>
                  <w:rFonts w:cs="Times New Roman"/>
                  <w:color w:val="0563C1"/>
                  <w:u w:val="single"/>
                </w:rPr>
                <w:t>https://www.optus.com.au/for-you/support/answer?id=20065</w:t>
              </w:r>
            </w:hyperlink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cs="Times New Roman"/>
                <w:color w:val="0563C1"/>
                <w:u w:val="single"/>
              </w:rPr>
            </w:pPr>
            <w:r w:rsidRPr="000E6B41">
              <w:rPr>
                <w:rFonts w:cs="Times New Roman"/>
              </w:rPr>
              <w:t>Vodafone:</w:t>
            </w:r>
            <w:r w:rsidRPr="000E6B41">
              <w:rPr>
                <w:rFonts w:cs="Times New Roman"/>
                <w:color w:val="0563C1"/>
                <w:u w:val="single"/>
              </w:rPr>
              <w:t xml:space="preserve"> </w:t>
            </w:r>
            <w:hyperlink r:id="rId21" w:history="1">
              <w:r w:rsidRPr="000E6B41">
                <w:rPr>
                  <w:rFonts w:cs="Times New Roman"/>
                  <w:color w:val="0563C1"/>
                  <w:u w:val="single"/>
                </w:rPr>
                <w:t>https://www.vodafone.com.au/media/keeping-customers-connected</w:t>
              </w:r>
            </w:hyperlink>
          </w:p>
          <w:p w:rsidR="000E6B41" w:rsidRPr="000E6B41" w:rsidRDefault="000E6B41" w:rsidP="000E6B41">
            <w:pPr>
              <w:rPr>
                <w:rFonts w:cs="Times New Roman"/>
                <w:color w:val="0563C1"/>
                <w:u w:val="single"/>
              </w:rPr>
            </w:pPr>
          </w:p>
        </w:tc>
      </w:tr>
      <w:tr w:rsidR="000E6B41" w:rsidRPr="000E6B41" w:rsidTr="000E6B41">
        <w:tc>
          <w:tcPr>
            <w:tcW w:w="3612" w:type="dxa"/>
          </w:tcPr>
          <w:p w:rsidR="000E6B41" w:rsidRPr="000E6B41" w:rsidRDefault="000E6B41" w:rsidP="008B7B95">
            <w:pPr>
              <w:rPr>
                <w:rFonts w:ascii="Calibri Light" w:hAnsi="Calibri Light" w:cs="Calibri Light"/>
                <w:sz w:val="24"/>
              </w:rPr>
            </w:pPr>
            <w:bookmarkStart w:id="1" w:name="_Hlk37758202"/>
            <w:bookmarkStart w:id="2" w:name="_GoBack"/>
            <w:bookmarkEnd w:id="2"/>
            <w:r w:rsidRPr="000E6B41">
              <w:rPr>
                <w:rFonts w:ascii="Calibri Light" w:hAnsi="Calibri Light" w:cs="Calibri Light"/>
                <w:sz w:val="24"/>
              </w:rPr>
              <w:t>Anglicare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Food hampers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(02) 9624 8600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hyperlink r:id="rId22" w:history="1">
              <w:r w:rsidR="000E6B41" w:rsidRPr="000E6B41">
                <w:rPr>
                  <w:rFonts w:cs="Times New Roman"/>
                  <w:color w:val="0563C1"/>
                  <w:u w:val="single"/>
                </w:rPr>
                <w:t>https://www.anglicare.org.au/contact-us/</w:t>
              </w:r>
            </w:hyperlink>
          </w:p>
        </w:tc>
      </w:tr>
      <w:tr w:rsidR="000E6B41" w:rsidRPr="000E6B41" w:rsidTr="000E6B41">
        <w:tc>
          <w:tcPr>
            <w:tcW w:w="3612" w:type="dxa"/>
          </w:tcPr>
          <w:p w:rsidR="000E6B41" w:rsidRPr="000E6B41" w:rsidRDefault="000E6B41" w:rsidP="008B7B95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St John’s Park Anglican Church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Mobile Community Hampers (Mondays)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0400 774 238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hyperlink r:id="rId23" w:history="1">
              <w:r w:rsidR="000E6B41" w:rsidRPr="000E6B41">
                <w:rPr>
                  <w:rFonts w:cs="Times New Roman"/>
                  <w:color w:val="0563C1"/>
                  <w:u w:val="single"/>
                </w:rPr>
                <w:t>http://www.psfans.org.au/portfolio-item/st-johns-food-hampers/</w:t>
              </w:r>
            </w:hyperlink>
          </w:p>
        </w:tc>
      </w:tr>
      <w:tr w:rsidR="000E6B41" w:rsidRPr="000E6B41" w:rsidTr="000E6B41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Salvation Army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Food hampers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Store vouchers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Help with utility bills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Financial counselling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(02) 9773 4107 Panania</w:t>
            </w:r>
            <w:r w:rsidRPr="000E6B41">
              <w:rPr>
                <w:rFonts w:cs="Times New Roman"/>
              </w:rPr>
              <w:t xml:space="preserve"> 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hyperlink r:id="rId24" w:history="1">
              <w:r w:rsidR="000E6B41" w:rsidRPr="000E6B41">
                <w:rPr>
                  <w:rFonts w:cs="Times New Roman"/>
                  <w:color w:val="0563C1"/>
                  <w:u w:val="single"/>
                </w:rPr>
                <w:t>https://www.salvationarmy.org.au/panania/</w:t>
              </w:r>
            </w:hyperlink>
            <w:r w:rsidR="000E6B41" w:rsidRPr="000E6B41">
              <w:rPr>
                <w:rFonts w:ascii="Calibri Light" w:hAnsi="Calibri Light" w:cs="Calibri Light"/>
                <w:sz w:val="24"/>
              </w:rPr>
              <w:t xml:space="preserve"> 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(02) 9790 7665 Bankstown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hyperlink r:id="rId25" w:history="1">
              <w:r w:rsidR="000E6B41" w:rsidRPr="000E6B41">
                <w:rPr>
                  <w:rFonts w:ascii="Calibri Light" w:hAnsi="Calibri Light" w:cs="Calibri Light"/>
                  <w:color w:val="0563C1"/>
                  <w:sz w:val="24"/>
                  <w:u w:val="single"/>
                </w:rPr>
                <w:t>https://www.salvationarmy.org.au/bankstown/</w:t>
              </w:r>
            </w:hyperlink>
            <w:r w:rsidR="000E6B41" w:rsidRPr="000E6B41">
              <w:rPr>
                <w:rFonts w:ascii="Calibri Light" w:hAnsi="Calibri Light" w:cs="Calibri Light"/>
                <w:sz w:val="24"/>
              </w:rPr>
              <w:t xml:space="preserve"> </w:t>
            </w:r>
          </w:p>
        </w:tc>
      </w:tr>
      <w:tr w:rsidR="000E6B41" w:rsidRPr="000E6B41" w:rsidTr="000E6B41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Migrant Resources Centre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Vouchers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lastRenderedPageBreak/>
              <w:t>Help with bills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lastRenderedPageBreak/>
              <w:t>(02) 9649 6955 Auburn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hyperlink r:id="rId26" w:history="1">
              <w:r w:rsidR="000E6B41" w:rsidRPr="000E6B41">
                <w:rPr>
                  <w:rFonts w:cs="Times New Roman"/>
                  <w:color w:val="0563C1"/>
                  <w:u w:val="single"/>
                </w:rPr>
                <w:t>http://www.adsi.org.au/</w:t>
              </w:r>
            </w:hyperlink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(02) 8778 1200 Western Sydney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hyperlink r:id="rId27" w:history="1">
              <w:r w:rsidR="000E6B41" w:rsidRPr="000E6B41">
                <w:rPr>
                  <w:rFonts w:cs="Times New Roman"/>
                  <w:color w:val="0563C1"/>
                  <w:u w:val="single"/>
                </w:rPr>
                <w:t>https://wsmrc.org.au/</w:t>
              </w:r>
            </w:hyperlink>
          </w:p>
        </w:tc>
      </w:tr>
      <w:tr w:rsidR="000E6B41" w:rsidRPr="000E6B41" w:rsidTr="000E6B41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lastRenderedPageBreak/>
              <w:t>St Vincent De Paul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Food hampers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(02) 9823 1222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hyperlink r:id="rId28" w:history="1">
              <w:r w:rsidR="000E6B41" w:rsidRPr="000E6B41">
                <w:rPr>
                  <w:rFonts w:cs="Times New Roman"/>
                  <w:color w:val="0563C1"/>
                  <w:u w:val="single"/>
                </w:rPr>
                <w:t>https://www.vinnies.org.au/page/Get_Involved/Fundraise/NSW/Have_your_own_Fundraising_Idea/Clothing_Drives_Toy_Hampers_and_Food_Drives/</w:t>
              </w:r>
            </w:hyperlink>
          </w:p>
        </w:tc>
      </w:tr>
      <w:tr w:rsidR="000E6B41" w:rsidRPr="000E6B41" w:rsidTr="000E6B41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CORE Community Services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Grocery vouchers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(02) 8787 0600</w:t>
            </w:r>
          </w:p>
          <w:p w:rsidR="000E6B41" w:rsidRPr="000E6B41" w:rsidRDefault="001A1B14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hyperlink r:id="rId29" w:history="1">
              <w:r w:rsidR="000E6B41" w:rsidRPr="000E6B41">
                <w:rPr>
                  <w:rFonts w:cs="Times New Roman"/>
                  <w:color w:val="0563C1"/>
                  <w:u w:val="single"/>
                </w:rPr>
                <w:t>https://corecs.org.au/</w:t>
              </w:r>
            </w:hyperlink>
          </w:p>
        </w:tc>
      </w:tr>
      <w:tr w:rsidR="000E6B41" w:rsidRPr="000E6B41" w:rsidTr="000E6B41">
        <w:tc>
          <w:tcPr>
            <w:tcW w:w="3612" w:type="dxa"/>
          </w:tcPr>
          <w:p w:rsidR="000E6B41" w:rsidRPr="000E6B41" w:rsidRDefault="000E6B41" w:rsidP="000E6B41">
            <w:pPr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Community First Step</w:t>
            </w:r>
          </w:p>
        </w:tc>
        <w:tc>
          <w:tcPr>
            <w:tcW w:w="361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Calibri Light" w:hAnsi="Calibri Light" w:cs="Calibri Light"/>
                <w:sz w:val="24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Fresh food hampers</w:t>
            </w:r>
          </w:p>
        </w:tc>
        <w:tc>
          <w:tcPr>
            <w:tcW w:w="8163" w:type="dxa"/>
          </w:tcPr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shd w:val="clear" w:color="auto" w:fill="FFFFFF"/>
              </w:rPr>
            </w:pPr>
            <w:r w:rsidRPr="000E6B41">
              <w:rPr>
                <w:rFonts w:ascii="Calibri Light" w:hAnsi="Calibri Light" w:cs="Calibri Light"/>
                <w:sz w:val="24"/>
              </w:rPr>
              <w:t>(02) 9727 4333</w:t>
            </w:r>
          </w:p>
          <w:p w:rsidR="000E6B41" w:rsidRPr="000E6B41" w:rsidRDefault="000E6B41" w:rsidP="00210B19">
            <w:pPr>
              <w:numPr>
                <w:ilvl w:val="0"/>
                <w:numId w:val="10"/>
              </w:numPr>
              <w:contextualSpacing/>
              <w:rPr>
                <w:rFonts w:ascii="Arial" w:hAnsi="Arial" w:cs="Arial"/>
                <w:shd w:val="clear" w:color="auto" w:fill="FFFFFF"/>
              </w:rPr>
            </w:pPr>
            <w:r w:rsidRPr="000E6B41">
              <w:rPr>
                <w:rFonts w:cs="Times New Roman"/>
                <w:color w:val="0563C1"/>
                <w:u w:val="single"/>
              </w:rPr>
              <w:t>https://www.cfs.asn.au/</w:t>
            </w:r>
          </w:p>
        </w:tc>
      </w:tr>
      <w:bookmarkEnd w:id="1"/>
    </w:tbl>
    <w:p w:rsidR="000E6B41" w:rsidRPr="000E6B41" w:rsidRDefault="000E6B41" w:rsidP="000E6B41">
      <w:pPr>
        <w:widowControl/>
        <w:autoSpaceDE/>
        <w:autoSpaceDN/>
        <w:spacing w:after="160" w:line="259" w:lineRule="auto"/>
        <w:rPr>
          <w:rFonts w:ascii="Calibri Light" w:hAnsi="Calibri Light" w:cs="Calibri Light"/>
          <w:sz w:val="24"/>
          <w:lang w:val="en-AU"/>
        </w:rPr>
      </w:pPr>
    </w:p>
    <w:p w:rsidR="000E6B41" w:rsidRPr="001B04E3" w:rsidRDefault="000E6B41" w:rsidP="00EA7D87">
      <w:pPr>
        <w:tabs>
          <w:tab w:val="right" w:pos="10401"/>
        </w:tabs>
        <w:spacing w:before="79"/>
        <w:rPr>
          <w:rFonts w:asciiTheme="minorHAnsi" w:hAnsiTheme="minorHAnsi"/>
          <w:w w:val="105"/>
        </w:rPr>
      </w:pPr>
    </w:p>
    <w:sectPr w:rsidR="000E6B41" w:rsidRPr="001B04E3" w:rsidSect="00316E53">
      <w:headerReference w:type="default" r:id="rId30"/>
      <w:pgSz w:w="15860" w:h="12260" w:orient="landscape"/>
      <w:pgMar w:top="1338" w:right="1701" w:bottom="1321" w:left="278" w:header="57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D30" w:rsidRDefault="005A7D30">
      <w:r>
        <w:separator/>
      </w:r>
    </w:p>
  </w:endnote>
  <w:endnote w:type="continuationSeparator" w:id="0">
    <w:p w:rsidR="005A7D30" w:rsidRDefault="005A7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D30" w:rsidRDefault="005A7D30">
      <w:r>
        <w:separator/>
      </w:r>
    </w:p>
  </w:footnote>
  <w:footnote w:type="continuationSeparator" w:id="0">
    <w:p w:rsidR="005A7D30" w:rsidRDefault="005A7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B14" w:rsidRDefault="001A1B1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96C"/>
    <w:multiLevelType w:val="hybridMultilevel"/>
    <w:tmpl w:val="06AEC21A"/>
    <w:lvl w:ilvl="0" w:tplc="01E032F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110B3"/>
    <w:multiLevelType w:val="hybridMultilevel"/>
    <w:tmpl w:val="CE1EEDE6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246E25"/>
    <w:multiLevelType w:val="hybridMultilevel"/>
    <w:tmpl w:val="92BA6770"/>
    <w:lvl w:ilvl="0" w:tplc="C8DC5062">
      <w:numFmt w:val="bullet"/>
      <w:lvlText w:val="●"/>
      <w:lvlJc w:val="left"/>
      <w:pPr>
        <w:ind w:left="382" w:hanging="28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15DCE9EE"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3B4EDF4">
      <w:numFmt w:val="bullet"/>
      <w:lvlText w:val="•"/>
      <w:lvlJc w:val="left"/>
      <w:pPr>
        <w:ind w:left="1128" w:hanging="284"/>
      </w:pPr>
      <w:rPr>
        <w:rFonts w:hint="default"/>
      </w:rPr>
    </w:lvl>
    <w:lvl w:ilvl="3" w:tplc="3D38020A">
      <w:numFmt w:val="bullet"/>
      <w:lvlText w:val="•"/>
      <w:lvlJc w:val="left"/>
      <w:pPr>
        <w:ind w:left="1502" w:hanging="284"/>
      </w:pPr>
      <w:rPr>
        <w:rFonts w:hint="default"/>
      </w:rPr>
    </w:lvl>
    <w:lvl w:ilvl="4" w:tplc="A336E6F0">
      <w:numFmt w:val="bullet"/>
      <w:lvlText w:val="•"/>
      <w:lvlJc w:val="left"/>
      <w:pPr>
        <w:ind w:left="1876" w:hanging="284"/>
      </w:pPr>
      <w:rPr>
        <w:rFonts w:hint="default"/>
      </w:rPr>
    </w:lvl>
    <w:lvl w:ilvl="5" w:tplc="03CE30CA">
      <w:numFmt w:val="bullet"/>
      <w:lvlText w:val="•"/>
      <w:lvlJc w:val="left"/>
      <w:pPr>
        <w:ind w:left="2250" w:hanging="284"/>
      </w:pPr>
      <w:rPr>
        <w:rFonts w:hint="default"/>
      </w:rPr>
    </w:lvl>
    <w:lvl w:ilvl="6" w:tplc="16DC7C1C">
      <w:numFmt w:val="bullet"/>
      <w:lvlText w:val="•"/>
      <w:lvlJc w:val="left"/>
      <w:pPr>
        <w:ind w:left="2624" w:hanging="284"/>
      </w:pPr>
      <w:rPr>
        <w:rFonts w:hint="default"/>
      </w:rPr>
    </w:lvl>
    <w:lvl w:ilvl="7" w:tplc="C4D48ED4">
      <w:numFmt w:val="bullet"/>
      <w:lvlText w:val="•"/>
      <w:lvlJc w:val="left"/>
      <w:pPr>
        <w:ind w:left="2998" w:hanging="284"/>
      </w:pPr>
      <w:rPr>
        <w:rFonts w:hint="default"/>
      </w:rPr>
    </w:lvl>
    <w:lvl w:ilvl="8" w:tplc="020CD1D8">
      <w:numFmt w:val="bullet"/>
      <w:lvlText w:val="•"/>
      <w:lvlJc w:val="left"/>
      <w:pPr>
        <w:ind w:left="3372" w:hanging="284"/>
      </w:pPr>
      <w:rPr>
        <w:rFonts w:hint="default"/>
      </w:rPr>
    </w:lvl>
  </w:abstractNum>
  <w:abstractNum w:abstractNumId="3" w15:restartNumberingAfterBreak="0">
    <w:nsid w:val="160C00B7"/>
    <w:multiLevelType w:val="hybridMultilevel"/>
    <w:tmpl w:val="1576C9FA"/>
    <w:lvl w:ilvl="0" w:tplc="379E16F6">
      <w:numFmt w:val="bullet"/>
      <w:lvlText w:val="●"/>
      <w:lvlJc w:val="left"/>
      <w:pPr>
        <w:ind w:left="386" w:hanging="28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46FA55AE">
      <w:numFmt w:val="bullet"/>
      <w:lvlText w:val="•"/>
      <w:lvlJc w:val="left"/>
      <w:pPr>
        <w:ind w:left="733" w:hanging="286"/>
      </w:pPr>
      <w:rPr>
        <w:rFonts w:hint="default"/>
      </w:rPr>
    </w:lvl>
    <w:lvl w:ilvl="2" w:tplc="864CA45E">
      <w:numFmt w:val="bullet"/>
      <w:lvlText w:val="•"/>
      <w:lvlJc w:val="left"/>
      <w:pPr>
        <w:ind w:left="1087" w:hanging="286"/>
      </w:pPr>
      <w:rPr>
        <w:rFonts w:hint="default"/>
      </w:rPr>
    </w:lvl>
    <w:lvl w:ilvl="3" w:tplc="12DAA84A">
      <w:numFmt w:val="bullet"/>
      <w:lvlText w:val="•"/>
      <w:lvlJc w:val="left"/>
      <w:pPr>
        <w:ind w:left="1441" w:hanging="286"/>
      </w:pPr>
      <w:rPr>
        <w:rFonts w:hint="default"/>
      </w:rPr>
    </w:lvl>
    <w:lvl w:ilvl="4" w:tplc="8C260910">
      <w:numFmt w:val="bullet"/>
      <w:lvlText w:val="•"/>
      <w:lvlJc w:val="left"/>
      <w:pPr>
        <w:ind w:left="1795" w:hanging="286"/>
      </w:pPr>
      <w:rPr>
        <w:rFonts w:hint="default"/>
      </w:rPr>
    </w:lvl>
    <w:lvl w:ilvl="5" w:tplc="F83E1B3A">
      <w:numFmt w:val="bullet"/>
      <w:lvlText w:val="•"/>
      <w:lvlJc w:val="left"/>
      <w:pPr>
        <w:ind w:left="2149" w:hanging="286"/>
      </w:pPr>
      <w:rPr>
        <w:rFonts w:hint="default"/>
      </w:rPr>
    </w:lvl>
    <w:lvl w:ilvl="6" w:tplc="0AC8DA06">
      <w:numFmt w:val="bullet"/>
      <w:lvlText w:val="•"/>
      <w:lvlJc w:val="left"/>
      <w:pPr>
        <w:ind w:left="2502" w:hanging="286"/>
      </w:pPr>
      <w:rPr>
        <w:rFonts w:hint="default"/>
      </w:rPr>
    </w:lvl>
    <w:lvl w:ilvl="7" w:tplc="916AFB16">
      <w:numFmt w:val="bullet"/>
      <w:lvlText w:val="•"/>
      <w:lvlJc w:val="left"/>
      <w:pPr>
        <w:ind w:left="2856" w:hanging="286"/>
      </w:pPr>
      <w:rPr>
        <w:rFonts w:hint="default"/>
      </w:rPr>
    </w:lvl>
    <w:lvl w:ilvl="8" w:tplc="322886A4">
      <w:numFmt w:val="bullet"/>
      <w:lvlText w:val="•"/>
      <w:lvlJc w:val="left"/>
      <w:pPr>
        <w:ind w:left="3210" w:hanging="286"/>
      </w:pPr>
      <w:rPr>
        <w:rFonts w:hint="default"/>
      </w:rPr>
    </w:lvl>
  </w:abstractNum>
  <w:abstractNum w:abstractNumId="4" w15:restartNumberingAfterBreak="0">
    <w:nsid w:val="1ECF2CE8"/>
    <w:multiLevelType w:val="hybridMultilevel"/>
    <w:tmpl w:val="F78C484A"/>
    <w:lvl w:ilvl="0" w:tplc="D6643258">
      <w:numFmt w:val="bullet"/>
      <w:lvlText w:val="●"/>
      <w:lvlJc w:val="left"/>
      <w:pPr>
        <w:ind w:left="82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9DA0C36">
      <w:numFmt w:val="bullet"/>
      <w:lvlText w:val="•"/>
      <w:lvlJc w:val="left"/>
      <w:pPr>
        <w:ind w:left="2306" w:hanging="361"/>
      </w:pPr>
      <w:rPr>
        <w:rFonts w:hint="default"/>
      </w:rPr>
    </w:lvl>
    <w:lvl w:ilvl="2" w:tplc="F3861B3E">
      <w:numFmt w:val="bullet"/>
      <w:lvlText w:val="•"/>
      <w:lvlJc w:val="left"/>
      <w:pPr>
        <w:ind w:left="3793" w:hanging="361"/>
      </w:pPr>
      <w:rPr>
        <w:rFonts w:hint="default"/>
      </w:rPr>
    </w:lvl>
    <w:lvl w:ilvl="3" w:tplc="6616E416">
      <w:numFmt w:val="bullet"/>
      <w:lvlText w:val="•"/>
      <w:lvlJc w:val="left"/>
      <w:pPr>
        <w:ind w:left="5279" w:hanging="361"/>
      </w:pPr>
      <w:rPr>
        <w:rFonts w:hint="default"/>
      </w:rPr>
    </w:lvl>
    <w:lvl w:ilvl="4" w:tplc="C82602B4">
      <w:numFmt w:val="bullet"/>
      <w:lvlText w:val="•"/>
      <w:lvlJc w:val="left"/>
      <w:pPr>
        <w:ind w:left="6766" w:hanging="361"/>
      </w:pPr>
      <w:rPr>
        <w:rFonts w:hint="default"/>
      </w:rPr>
    </w:lvl>
    <w:lvl w:ilvl="5" w:tplc="344C9CC4">
      <w:numFmt w:val="bullet"/>
      <w:lvlText w:val="•"/>
      <w:lvlJc w:val="left"/>
      <w:pPr>
        <w:ind w:left="8252" w:hanging="361"/>
      </w:pPr>
      <w:rPr>
        <w:rFonts w:hint="default"/>
      </w:rPr>
    </w:lvl>
    <w:lvl w:ilvl="6" w:tplc="AB7A0BBC">
      <w:numFmt w:val="bullet"/>
      <w:lvlText w:val="•"/>
      <w:lvlJc w:val="left"/>
      <w:pPr>
        <w:ind w:left="9739" w:hanging="361"/>
      </w:pPr>
      <w:rPr>
        <w:rFonts w:hint="default"/>
      </w:rPr>
    </w:lvl>
    <w:lvl w:ilvl="7" w:tplc="9E3288D4">
      <w:numFmt w:val="bullet"/>
      <w:lvlText w:val="•"/>
      <w:lvlJc w:val="left"/>
      <w:pPr>
        <w:ind w:left="11225" w:hanging="361"/>
      </w:pPr>
      <w:rPr>
        <w:rFonts w:hint="default"/>
      </w:rPr>
    </w:lvl>
    <w:lvl w:ilvl="8" w:tplc="C73CD15A">
      <w:numFmt w:val="bullet"/>
      <w:lvlText w:val="•"/>
      <w:lvlJc w:val="left"/>
      <w:pPr>
        <w:ind w:left="12712" w:hanging="361"/>
      </w:pPr>
      <w:rPr>
        <w:rFonts w:hint="default"/>
      </w:rPr>
    </w:lvl>
  </w:abstractNum>
  <w:abstractNum w:abstractNumId="5" w15:restartNumberingAfterBreak="0">
    <w:nsid w:val="243246D5"/>
    <w:multiLevelType w:val="hybridMultilevel"/>
    <w:tmpl w:val="32203FDC"/>
    <w:lvl w:ilvl="0" w:tplc="C8DC5062">
      <w:numFmt w:val="bullet"/>
      <w:lvlText w:val="●"/>
      <w:lvlJc w:val="left"/>
      <w:pPr>
        <w:ind w:left="108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6506E0"/>
    <w:multiLevelType w:val="hybridMultilevel"/>
    <w:tmpl w:val="F4E20FB8"/>
    <w:lvl w:ilvl="0" w:tplc="7A56B6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3641F"/>
    <w:multiLevelType w:val="hybridMultilevel"/>
    <w:tmpl w:val="66B480B4"/>
    <w:lvl w:ilvl="0" w:tplc="C8DC5062">
      <w:numFmt w:val="bullet"/>
      <w:lvlText w:val="●"/>
      <w:lvlJc w:val="left"/>
      <w:pPr>
        <w:ind w:left="284" w:hanging="28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8" w15:restartNumberingAfterBreak="0">
    <w:nsid w:val="4A751E81"/>
    <w:multiLevelType w:val="hybridMultilevel"/>
    <w:tmpl w:val="ED8CAF72"/>
    <w:lvl w:ilvl="0" w:tplc="C8DC5062">
      <w:numFmt w:val="bullet"/>
      <w:lvlText w:val="●"/>
      <w:lvlJc w:val="left"/>
      <w:pPr>
        <w:ind w:left="36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E920BC"/>
    <w:multiLevelType w:val="hybridMultilevel"/>
    <w:tmpl w:val="0092236C"/>
    <w:lvl w:ilvl="0" w:tplc="C8DC5062">
      <w:numFmt w:val="bullet"/>
      <w:lvlText w:val="●"/>
      <w:lvlJc w:val="left"/>
      <w:pPr>
        <w:ind w:left="36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F72533"/>
    <w:multiLevelType w:val="hybridMultilevel"/>
    <w:tmpl w:val="A120DDD2"/>
    <w:lvl w:ilvl="0" w:tplc="6C4C38E6">
      <w:numFmt w:val="bullet"/>
      <w:lvlText w:val="●"/>
      <w:lvlJc w:val="left"/>
      <w:pPr>
        <w:ind w:left="386" w:hanging="28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45F07278">
      <w:numFmt w:val="bullet"/>
      <w:lvlText w:val="•"/>
      <w:lvlJc w:val="left"/>
      <w:pPr>
        <w:ind w:left="733" w:hanging="286"/>
      </w:pPr>
      <w:rPr>
        <w:rFonts w:hint="default"/>
      </w:rPr>
    </w:lvl>
    <w:lvl w:ilvl="2" w:tplc="014E88D0">
      <w:numFmt w:val="bullet"/>
      <w:lvlText w:val="•"/>
      <w:lvlJc w:val="left"/>
      <w:pPr>
        <w:ind w:left="1087" w:hanging="286"/>
      </w:pPr>
      <w:rPr>
        <w:rFonts w:hint="default"/>
      </w:rPr>
    </w:lvl>
    <w:lvl w:ilvl="3" w:tplc="0D56F8DC">
      <w:numFmt w:val="bullet"/>
      <w:lvlText w:val="•"/>
      <w:lvlJc w:val="left"/>
      <w:pPr>
        <w:ind w:left="1441" w:hanging="286"/>
      </w:pPr>
      <w:rPr>
        <w:rFonts w:hint="default"/>
      </w:rPr>
    </w:lvl>
    <w:lvl w:ilvl="4" w:tplc="9A0096B4">
      <w:numFmt w:val="bullet"/>
      <w:lvlText w:val="•"/>
      <w:lvlJc w:val="left"/>
      <w:pPr>
        <w:ind w:left="1795" w:hanging="286"/>
      </w:pPr>
      <w:rPr>
        <w:rFonts w:hint="default"/>
      </w:rPr>
    </w:lvl>
    <w:lvl w:ilvl="5" w:tplc="190086D6">
      <w:numFmt w:val="bullet"/>
      <w:lvlText w:val="•"/>
      <w:lvlJc w:val="left"/>
      <w:pPr>
        <w:ind w:left="2149" w:hanging="286"/>
      </w:pPr>
      <w:rPr>
        <w:rFonts w:hint="default"/>
      </w:rPr>
    </w:lvl>
    <w:lvl w:ilvl="6" w:tplc="4072E970">
      <w:numFmt w:val="bullet"/>
      <w:lvlText w:val="•"/>
      <w:lvlJc w:val="left"/>
      <w:pPr>
        <w:ind w:left="2502" w:hanging="286"/>
      </w:pPr>
      <w:rPr>
        <w:rFonts w:hint="default"/>
      </w:rPr>
    </w:lvl>
    <w:lvl w:ilvl="7" w:tplc="3162D9F8">
      <w:numFmt w:val="bullet"/>
      <w:lvlText w:val="•"/>
      <w:lvlJc w:val="left"/>
      <w:pPr>
        <w:ind w:left="2856" w:hanging="286"/>
      </w:pPr>
      <w:rPr>
        <w:rFonts w:hint="default"/>
      </w:rPr>
    </w:lvl>
    <w:lvl w:ilvl="8" w:tplc="A1C6B0F2">
      <w:numFmt w:val="bullet"/>
      <w:lvlText w:val="•"/>
      <w:lvlJc w:val="left"/>
      <w:pPr>
        <w:ind w:left="3210" w:hanging="286"/>
      </w:pPr>
      <w:rPr>
        <w:rFonts w:hint="default"/>
      </w:rPr>
    </w:lvl>
  </w:abstractNum>
  <w:abstractNum w:abstractNumId="11" w15:restartNumberingAfterBreak="0">
    <w:nsid w:val="57D97995"/>
    <w:multiLevelType w:val="hybridMultilevel"/>
    <w:tmpl w:val="320C68A4"/>
    <w:lvl w:ilvl="0" w:tplc="E78C95E0">
      <w:numFmt w:val="bullet"/>
      <w:lvlText w:val="●"/>
      <w:lvlJc w:val="left"/>
      <w:pPr>
        <w:ind w:left="381" w:hanging="28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4E907962">
      <w:numFmt w:val="bullet"/>
      <w:lvlText w:val="•"/>
      <w:lvlJc w:val="left"/>
      <w:pPr>
        <w:ind w:left="733" w:hanging="284"/>
      </w:pPr>
      <w:rPr>
        <w:rFonts w:hint="default"/>
      </w:rPr>
    </w:lvl>
    <w:lvl w:ilvl="2" w:tplc="036A3DFC">
      <w:numFmt w:val="bullet"/>
      <w:lvlText w:val="•"/>
      <w:lvlJc w:val="left"/>
      <w:pPr>
        <w:ind w:left="1087" w:hanging="284"/>
      </w:pPr>
      <w:rPr>
        <w:rFonts w:hint="default"/>
      </w:rPr>
    </w:lvl>
    <w:lvl w:ilvl="3" w:tplc="3FA2AD00">
      <w:numFmt w:val="bullet"/>
      <w:lvlText w:val="•"/>
      <w:lvlJc w:val="left"/>
      <w:pPr>
        <w:ind w:left="1441" w:hanging="284"/>
      </w:pPr>
      <w:rPr>
        <w:rFonts w:hint="default"/>
      </w:rPr>
    </w:lvl>
    <w:lvl w:ilvl="4" w:tplc="843A4B58">
      <w:numFmt w:val="bullet"/>
      <w:lvlText w:val="•"/>
      <w:lvlJc w:val="left"/>
      <w:pPr>
        <w:ind w:left="1795" w:hanging="284"/>
      </w:pPr>
      <w:rPr>
        <w:rFonts w:hint="default"/>
      </w:rPr>
    </w:lvl>
    <w:lvl w:ilvl="5" w:tplc="E5B61254">
      <w:numFmt w:val="bullet"/>
      <w:lvlText w:val="•"/>
      <w:lvlJc w:val="left"/>
      <w:pPr>
        <w:ind w:left="2149" w:hanging="284"/>
      </w:pPr>
      <w:rPr>
        <w:rFonts w:hint="default"/>
      </w:rPr>
    </w:lvl>
    <w:lvl w:ilvl="6" w:tplc="5C9C213A">
      <w:numFmt w:val="bullet"/>
      <w:lvlText w:val="•"/>
      <w:lvlJc w:val="left"/>
      <w:pPr>
        <w:ind w:left="2502" w:hanging="284"/>
      </w:pPr>
      <w:rPr>
        <w:rFonts w:hint="default"/>
      </w:rPr>
    </w:lvl>
    <w:lvl w:ilvl="7" w:tplc="FE329198">
      <w:numFmt w:val="bullet"/>
      <w:lvlText w:val="•"/>
      <w:lvlJc w:val="left"/>
      <w:pPr>
        <w:ind w:left="2856" w:hanging="284"/>
      </w:pPr>
      <w:rPr>
        <w:rFonts w:hint="default"/>
      </w:rPr>
    </w:lvl>
    <w:lvl w:ilvl="8" w:tplc="F0C2CECE">
      <w:numFmt w:val="bullet"/>
      <w:lvlText w:val="•"/>
      <w:lvlJc w:val="left"/>
      <w:pPr>
        <w:ind w:left="3210" w:hanging="284"/>
      </w:pPr>
      <w:rPr>
        <w:rFonts w:hint="default"/>
      </w:rPr>
    </w:lvl>
  </w:abstractNum>
  <w:abstractNum w:abstractNumId="12" w15:restartNumberingAfterBreak="0">
    <w:nsid w:val="5D4E4D1E"/>
    <w:multiLevelType w:val="hybridMultilevel"/>
    <w:tmpl w:val="5BA67AD4"/>
    <w:lvl w:ilvl="0" w:tplc="C8DC5062">
      <w:numFmt w:val="bullet"/>
      <w:lvlText w:val="●"/>
      <w:lvlJc w:val="left"/>
      <w:pPr>
        <w:ind w:left="2015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27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75" w:hanging="360"/>
      </w:pPr>
      <w:rPr>
        <w:rFonts w:ascii="Wingdings" w:hAnsi="Wingdings" w:hint="default"/>
      </w:rPr>
    </w:lvl>
  </w:abstractNum>
  <w:abstractNum w:abstractNumId="13" w15:restartNumberingAfterBreak="0">
    <w:nsid w:val="62BA4F57"/>
    <w:multiLevelType w:val="hybridMultilevel"/>
    <w:tmpl w:val="F5E60ED4"/>
    <w:lvl w:ilvl="0" w:tplc="C8DC5062">
      <w:numFmt w:val="bullet"/>
      <w:lvlText w:val="●"/>
      <w:lvlJc w:val="left"/>
      <w:pPr>
        <w:ind w:left="36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6C1CCD"/>
    <w:multiLevelType w:val="hybridMultilevel"/>
    <w:tmpl w:val="11C4E122"/>
    <w:lvl w:ilvl="0" w:tplc="6FEAC63E">
      <w:numFmt w:val="bullet"/>
      <w:lvlText w:val="●"/>
      <w:lvlJc w:val="left"/>
      <w:pPr>
        <w:ind w:left="382" w:hanging="28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ED4D73E">
      <w:numFmt w:val="bullet"/>
      <w:lvlText w:val="•"/>
      <w:lvlJc w:val="left"/>
      <w:pPr>
        <w:ind w:left="754" w:hanging="284"/>
      </w:pPr>
      <w:rPr>
        <w:rFonts w:hint="default"/>
      </w:rPr>
    </w:lvl>
    <w:lvl w:ilvl="2" w:tplc="F0929332">
      <w:numFmt w:val="bullet"/>
      <w:lvlText w:val="•"/>
      <w:lvlJc w:val="left"/>
      <w:pPr>
        <w:ind w:left="1128" w:hanging="284"/>
      </w:pPr>
      <w:rPr>
        <w:rFonts w:hint="default"/>
      </w:rPr>
    </w:lvl>
    <w:lvl w:ilvl="3" w:tplc="73E205CC">
      <w:numFmt w:val="bullet"/>
      <w:lvlText w:val="•"/>
      <w:lvlJc w:val="left"/>
      <w:pPr>
        <w:ind w:left="1502" w:hanging="284"/>
      </w:pPr>
      <w:rPr>
        <w:rFonts w:hint="default"/>
      </w:rPr>
    </w:lvl>
    <w:lvl w:ilvl="4" w:tplc="CE201E62">
      <w:numFmt w:val="bullet"/>
      <w:lvlText w:val="•"/>
      <w:lvlJc w:val="left"/>
      <w:pPr>
        <w:ind w:left="1876" w:hanging="284"/>
      </w:pPr>
      <w:rPr>
        <w:rFonts w:hint="default"/>
      </w:rPr>
    </w:lvl>
    <w:lvl w:ilvl="5" w:tplc="FA46DC18">
      <w:numFmt w:val="bullet"/>
      <w:lvlText w:val="•"/>
      <w:lvlJc w:val="left"/>
      <w:pPr>
        <w:ind w:left="2250" w:hanging="284"/>
      </w:pPr>
      <w:rPr>
        <w:rFonts w:hint="default"/>
      </w:rPr>
    </w:lvl>
    <w:lvl w:ilvl="6" w:tplc="11B25354">
      <w:numFmt w:val="bullet"/>
      <w:lvlText w:val="•"/>
      <w:lvlJc w:val="left"/>
      <w:pPr>
        <w:ind w:left="2624" w:hanging="284"/>
      </w:pPr>
      <w:rPr>
        <w:rFonts w:hint="default"/>
      </w:rPr>
    </w:lvl>
    <w:lvl w:ilvl="7" w:tplc="2F18378A">
      <w:numFmt w:val="bullet"/>
      <w:lvlText w:val="•"/>
      <w:lvlJc w:val="left"/>
      <w:pPr>
        <w:ind w:left="2998" w:hanging="284"/>
      </w:pPr>
      <w:rPr>
        <w:rFonts w:hint="default"/>
      </w:rPr>
    </w:lvl>
    <w:lvl w:ilvl="8" w:tplc="09FA40FE">
      <w:numFmt w:val="bullet"/>
      <w:lvlText w:val="•"/>
      <w:lvlJc w:val="left"/>
      <w:pPr>
        <w:ind w:left="3372" w:hanging="284"/>
      </w:pPr>
      <w:rPr>
        <w:rFonts w:hint="default"/>
      </w:rPr>
    </w:lvl>
  </w:abstractNum>
  <w:abstractNum w:abstractNumId="15" w15:restartNumberingAfterBreak="0">
    <w:nsid w:val="67C4047F"/>
    <w:multiLevelType w:val="hybridMultilevel"/>
    <w:tmpl w:val="7C3A47A2"/>
    <w:lvl w:ilvl="0" w:tplc="71B84440">
      <w:start w:val="1"/>
      <w:numFmt w:val="upperRoman"/>
      <w:lvlText w:val="%1."/>
      <w:lvlJc w:val="left"/>
      <w:pPr>
        <w:ind w:left="1934" w:hanging="278"/>
      </w:pPr>
      <w:rPr>
        <w:rFonts w:hint="default"/>
        <w:spacing w:val="0"/>
        <w:w w:val="133"/>
      </w:rPr>
    </w:lvl>
    <w:lvl w:ilvl="1" w:tplc="D49E66FC">
      <w:numFmt w:val="bullet"/>
      <w:lvlText w:val="•"/>
      <w:lvlJc w:val="left"/>
      <w:pPr>
        <w:ind w:left="2769" w:hanging="278"/>
      </w:pPr>
      <w:rPr>
        <w:rFonts w:hint="default"/>
      </w:rPr>
    </w:lvl>
    <w:lvl w:ilvl="2" w:tplc="5170C4E0">
      <w:numFmt w:val="bullet"/>
      <w:lvlText w:val="•"/>
      <w:lvlJc w:val="left"/>
      <w:pPr>
        <w:ind w:left="3598" w:hanging="278"/>
      </w:pPr>
      <w:rPr>
        <w:rFonts w:hint="default"/>
      </w:rPr>
    </w:lvl>
    <w:lvl w:ilvl="3" w:tplc="582619B6">
      <w:numFmt w:val="bullet"/>
      <w:lvlText w:val="•"/>
      <w:lvlJc w:val="left"/>
      <w:pPr>
        <w:ind w:left="4427" w:hanging="278"/>
      </w:pPr>
      <w:rPr>
        <w:rFonts w:hint="default"/>
      </w:rPr>
    </w:lvl>
    <w:lvl w:ilvl="4" w:tplc="D8A4842C">
      <w:numFmt w:val="bullet"/>
      <w:lvlText w:val="•"/>
      <w:lvlJc w:val="left"/>
      <w:pPr>
        <w:ind w:left="5256" w:hanging="278"/>
      </w:pPr>
      <w:rPr>
        <w:rFonts w:hint="default"/>
      </w:rPr>
    </w:lvl>
    <w:lvl w:ilvl="5" w:tplc="1D98C82C">
      <w:numFmt w:val="bullet"/>
      <w:lvlText w:val="•"/>
      <w:lvlJc w:val="left"/>
      <w:pPr>
        <w:ind w:left="6085" w:hanging="278"/>
      </w:pPr>
      <w:rPr>
        <w:rFonts w:hint="default"/>
      </w:rPr>
    </w:lvl>
    <w:lvl w:ilvl="6" w:tplc="D9AE8490">
      <w:numFmt w:val="bullet"/>
      <w:lvlText w:val="•"/>
      <w:lvlJc w:val="left"/>
      <w:pPr>
        <w:ind w:left="6914" w:hanging="278"/>
      </w:pPr>
      <w:rPr>
        <w:rFonts w:hint="default"/>
      </w:rPr>
    </w:lvl>
    <w:lvl w:ilvl="7" w:tplc="FDA6719A">
      <w:numFmt w:val="bullet"/>
      <w:lvlText w:val="•"/>
      <w:lvlJc w:val="left"/>
      <w:pPr>
        <w:ind w:left="7743" w:hanging="278"/>
      </w:pPr>
      <w:rPr>
        <w:rFonts w:hint="default"/>
      </w:rPr>
    </w:lvl>
    <w:lvl w:ilvl="8" w:tplc="AA805F22">
      <w:numFmt w:val="bullet"/>
      <w:lvlText w:val="•"/>
      <w:lvlJc w:val="left"/>
      <w:pPr>
        <w:ind w:left="8572" w:hanging="278"/>
      </w:pPr>
      <w:rPr>
        <w:rFonts w:hint="default"/>
      </w:rPr>
    </w:lvl>
  </w:abstractNum>
  <w:abstractNum w:abstractNumId="16" w15:restartNumberingAfterBreak="0">
    <w:nsid w:val="68DF0109"/>
    <w:multiLevelType w:val="hybridMultilevel"/>
    <w:tmpl w:val="B532E328"/>
    <w:lvl w:ilvl="0" w:tplc="C8DC5062">
      <w:numFmt w:val="bullet"/>
      <w:lvlText w:val="●"/>
      <w:lvlJc w:val="left"/>
      <w:pPr>
        <w:ind w:left="2015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27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75" w:hanging="360"/>
      </w:pPr>
      <w:rPr>
        <w:rFonts w:ascii="Wingdings" w:hAnsi="Wingdings" w:hint="default"/>
      </w:rPr>
    </w:lvl>
  </w:abstractNum>
  <w:abstractNum w:abstractNumId="17" w15:restartNumberingAfterBreak="0">
    <w:nsid w:val="74DA1445"/>
    <w:multiLevelType w:val="hybridMultilevel"/>
    <w:tmpl w:val="9182AC58"/>
    <w:lvl w:ilvl="0" w:tplc="C8DC5062">
      <w:numFmt w:val="bullet"/>
      <w:lvlText w:val="●"/>
      <w:lvlJc w:val="left"/>
      <w:pPr>
        <w:ind w:left="2015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27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75" w:hanging="360"/>
      </w:pPr>
      <w:rPr>
        <w:rFonts w:ascii="Wingdings" w:hAnsi="Wingdings" w:hint="default"/>
      </w:rPr>
    </w:lvl>
  </w:abstractNum>
  <w:abstractNum w:abstractNumId="18" w15:restartNumberingAfterBreak="0">
    <w:nsid w:val="762069D9"/>
    <w:multiLevelType w:val="hybridMultilevel"/>
    <w:tmpl w:val="1646EB2A"/>
    <w:lvl w:ilvl="0" w:tplc="ADC61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5A227A"/>
    <w:multiLevelType w:val="hybridMultilevel"/>
    <w:tmpl w:val="8FE4A1CA"/>
    <w:lvl w:ilvl="0" w:tplc="5F70A0AA">
      <w:start w:val="1"/>
      <w:numFmt w:val="decimal"/>
      <w:lvlText w:val="%1."/>
      <w:lvlJc w:val="left"/>
      <w:pPr>
        <w:ind w:left="46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GB" w:eastAsia="en-GB" w:bidi="en-GB"/>
      </w:rPr>
    </w:lvl>
    <w:lvl w:ilvl="1" w:tplc="2FE82F6C">
      <w:numFmt w:val="bullet"/>
      <w:lvlText w:val="●"/>
      <w:lvlJc w:val="left"/>
      <w:pPr>
        <w:ind w:left="819" w:hanging="360"/>
      </w:pPr>
      <w:rPr>
        <w:rFonts w:hint="default"/>
        <w:spacing w:val="-5"/>
        <w:w w:val="100"/>
        <w:lang w:val="en-GB" w:eastAsia="en-GB" w:bidi="en-GB"/>
      </w:rPr>
    </w:lvl>
    <w:lvl w:ilvl="2" w:tplc="AEDA6BAC">
      <w:numFmt w:val="bullet"/>
      <w:lvlText w:val="•"/>
      <w:lvlJc w:val="left"/>
      <w:pPr>
        <w:ind w:left="1742" w:hanging="360"/>
      </w:pPr>
      <w:rPr>
        <w:rFonts w:hint="default"/>
        <w:lang w:val="en-GB" w:eastAsia="en-GB" w:bidi="en-GB"/>
      </w:rPr>
    </w:lvl>
    <w:lvl w:ilvl="3" w:tplc="12C8CBAE">
      <w:numFmt w:val="bullet"/>
      <w:lvlText w:val="•"/>
      <w:lvlJc w:val="left"/>
      <w:pPr>
        <w:ind w:left="2664" w:hanging="360"/>
      </w:pPr>
      <w:rPr>
        <w:rFonts w:hint="default"/>
        <w:lang w:val="en-GB" w:eastAsia="en-GB" w:bidi="en-GB"/>
      </w:rPr>
    </w:lvl>
    <w:lvl w:ilvl="4" w:tplc="90E08EC6">
      <w:numFmt w:val="bullet"/>
      <w:lvlText w:val="•"/>
      <w:lvlJc w:val="left"/>
      <w:pPr>
        <w:ind w:left="3586" w:hanging="360"/>
      </w:pPr>
      <w:rPr>
        <w:rFonts w:hint="default"/>
        <w:lang w:val="en-GB" w:eastAsia="en-GB" w:bidi="en-GB"/>
      </w:rPr>
    </w:lvl>
    <w:lvl w:ilvl="5" w:tplc="C7209A36">
      <w:numFmt w:val="bullet"/>
      <w:lvlText w:val="•"/>
      <w:lvlJc w:val="left"/>
      <w:pPr>
        <w:ind w:left="4508" w:hanging="360"/>
      </w:pPr>
      <w:rPr>
        <w:rFonts w:hint="default"/>
        <w:lang w:val="en-GB" w:eastAsia="en-GB" w:bidi="en-GB"/>
      </w:rPr>
    </w:lvl>
    <w:lvl w:ilvl="6" w:tplc="976A4780">
      <w:numFmt w:val="bullet"/>
      <w:lvlText w:val="•"/>
      <w:lvlJc w:val="left"/>
      <w:pPr>
        <w:ind w:left="5430" w:hanging="360"/>
      </w:pPr>
      <w:rPr>
        <w:rFonts w:hint="default"/>
        <w:lang w:val="en-GB" w:eastAsia="en-GB" w:bidi="en-GB"/>
      </w:rPr>
    </w:lvl>
    <w:lvl w:ilvl="7" w:tplc="5074E2A0">
      <w:numFmt w:val="bullet"/>
      <w:lvlText w:val="•"/>
      <w:lvlJc w:val="left"/>
      <w:pPr>
        <w:ind w:left="6352" w:hanging="360"/>
      </w:pPr>
      <w:rPr>
        <w:rFonts w:hint="default"/>
        <w:lang w:val="en-GB" w:eastAsia="en-GB" w:bidi="en-GB"/>
      </w:rPr>
    </w:lvl>
    <w:lvl w:ilvl="8" w:tplc="A948D74A">
      <w:numFmt w:val="bullet"/>
      <w:lvlText w:val="•"/>
      <w:lvlJc w:val="left"/>
      <w:pPr>
        <w:ind w:left="7274" w:hanging="360"/>
      </w:pPr>
      <w:rPr>
        <w:rFonts w:hint="default"/>
        <w:lang w:val="en-GB" w:eastAsia="en-GB" w:bidi="en-GB"/>
      </w:rPr>
    </w:lvl>
  </w:abstractNum>
  <w:abstractNum w:abstractNumId="20" w15:restartNumberingAfterBreak="0">
    <w:nsid w:val="7C267FE8"/>
    <w:multiLevelType w:val="hybridMultilevel"/>
    <w:tmpl w:val="E0524328"/>
    <w:lvl w:ilvl="0" w:tplc="ADC61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3"/>
  </w:num>
  <w:num w:numId="7">
    <w:abstractNumId w:val="15"/>
  </w:num>
  <w:num w:numId="8">
    <w:abstractNumId w:val="6"/>
  </w:num>
  <w:num w:numId="9">
    <w:abstractNumId w:val="18"/>
  </w:num>
  <w:num w:numId="10">
    <w:abstractNumId w:val="20"/>
  </w:num>
  <w:num w:numId="11">
    <w:abstractNumId w:val="0"/>
  </w:num>
  <w:num w:numId="12">
    <w:abstractNumId w:val="19"/>
  </w:num>
  <w:num w:numId="13">
    <w:abstractNumId w:val="7"/>
  </w:num>
  <w:num w:numId="14">
    <w:abstractNumId w:val="13"/>
  </w:num>
  <w:num w:numId="15">
    <w:abstractNumId w:val="1"/>
  </w:num>
  <w:num w:numId="16">
    <w:abstractNumId w:val="8"/>
  </w:num>
  <w:num w:numId="17">
    <w:abstractNumId w:val="9"/>
  </w:num>
  <w:num w:numId="18">
    <w:abstractNumId w:val="5"/>
  </w:num>
  <w:num w:numId="19">
    <w:abstractNumId w:val="16"/>
  </w:num>
  <w:num w:numId="20">
    <w:abstractNumId w:val="12"/>
  </w:num>
  <w:num w:numId="21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37D"/>
    <w:rsid w:val="00005B6A"/>
    <w:rsid w:val="0002116C"/>
    <w:rsid w:val="0002232D"/>
    <w:rsid w:val="0006337D"/>
    <w:rsid w:val="000E6B41"/>
    <w:rsid w:val="00137D82"/>
    <w:rsid w:val="001A1B14"/>
    <w:rsid w:val="001B04E3"/>
    <w:rsid w:val="001F2405"/>
    <w:rsid w:val="001F4252"/>
    <w:rsid w:val="00210B19"/>
    <w:rsid w:val="00214DF1"/>
    <w:rsid w:val="002304E5"/>
    <w:rsid w:val="00250A69"/>
    <w:rsid w:val="00316E53"/>
    <w:rsid w:val="0032041E"/>
    <w:rsid w:val="00386EE6"/>
    <w:rsid w:val="00390DBF"/>
    <w:rsid w:val="00400B78"/>
    <w:rsid w:val="004B3627"/>
    <w:rsid w:val="004C169E"/>
    <w:rsid w:val="004F705A"/>
    <w:rsid w:val="005A7D30"/>
    <w:rsid w:val="006506A2"/>
    <w:rsid w:val="00664161"/>
    <w:rsid w:val="006826B0"/>
    <w:rsid w:val="00753E24"/>
    <w:rsid w:val="0075774D"/>
    <w:rsid w:val="0079389B"/>
    <w:rsid w:val="00840A28"/>
    <w:rsid w:val="0085573D"/>
    <w:rsid w:val="008B7B95"/>
    <w:rsid w:val="008C63C3"/>
    <w:rsid w:val="008D57D2"/>
    <w:rsid w:val="008E3530"/>
    <w:rsid w:val="00911427"/>
    <w:rsid w:val="0091154D"/>
    <w:rsid w:val="00954A69"/>
    <w:rsid w:val="00993A26"/>
    <w:rsid w:val="009B59C7"/>
    <w:rsid w:val="009C05D9"/>
    <w:rsid w:val="009F1D5D"/>
    <w:rsid w:val="00A64B1B"/>
    <w:rsid w:val="00AA4AAA"/>
    <w:rsid w:val="00AC3C9D"/>
    <w:rsid w:val="00AF4C4D"/>
    <w:rsid w:val="00C8123E"/>
    <w:rsid w:val="00D049B4"/>
    <w:rsid w:val="00D30113"/>
    <w:rsid w:val="00D80969"/>
    <w:rsid w:val="00D81821"/>
    <w:rsid w:val="00DC4ED2"/>
    <w:rsid w:val="00DE4CF2"/>
    <w:rsid w:val="00E23E78"/>
    <w:rsid w:val="00EA7D87"/>
    <w:rsid w:val="00F64A4B"/>
    <w:rsid w:val="00FA6E10"/>
    <w:rsid w:val="00FB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75239"/>
  <w15:docId w15:val="{9BADE0EF-77D6-46CB-8A62-6E44C81F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915" w:right="1750"/>
      <w:jc w:val="center"/>
      <w:outlineLvl w:val="0"/>
    </w:pPr>
    <w:rPr>
      <w:rFonts w:ascii="Arial" w:eastAsia="Arial" w:hAnsi="Arial" w:cs="Arial"/>
      <w:sz w:val="66"/>
      <w:szCs w:val="6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spacing w:before="147"/>
      <w:ind w:left="223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2"/>
      <w:ind w:left="729"/>
      <w:outlineLvl w:val="3"/>
    </w:pPr>
    <w:rPr>
      <w:rFonts w:ascii="Arial" w:eastAsia="Arial" w:hAnsi="Arial" w:cs="Arial"/>
      <w:sz w:val="34"/>
      <w:szCs w:val="34"/>
    </w:rPr>
  </w:style>
  <w:style w:type="paragraph" w:styleId="Heading5">
    <w:name w:val="heading 5"/>
    <w:basedOn w:val="Normal"/>
    <w:uiPriority w:val="1"/>
    <w:qFormat/>
    <w:pPr>
      <w:spacing w:before="26"/>
      <w:ind w:left="3922" w:right="1830"/>
      <w:outlineLvl w:val="4"/>
    </w:pPr>
    <w:rPr>
      <w:rFonts w:ascii="Lucida Sans Unicode" w:eastAsia="Lucida Sans Unicode" w:hAnsi="Lucida Sans Unicode" w:cs="Lucida Sans Unicode"/>
      <w:sz w:val="33"/>
      <w:szCs w:val="33"/>
    </w:rPr>
  </w:style>
  <w:style w:type="paragraph" w:styleId="Heading6">
    <w:name w:val="heading 6"/>
    <w:basedOn w:val="Normal"/>
    <w:uiPriority w:val="1"/>
    <w:qFormat/>
    <w:pPr>
      <w:ind w:left="113"/>
      <w:outlineLvl w:val="5"/>
    </w:pPr>
    <w:rPr>
      <w:rFonts w:ascii="Arial Unicode MS" w:eastAsia="Arial Unicode MS" w:hAnsi="Arial Unicode MS" w:cs="Arial Unicode MS"/>
      <w:sz w:val="32"/>
      <w:szCs w:val="32"/>
    </w:rPr>
  </w:style>
  <w:style w:type="paragraph" w:styleId="Heading7">
    <w:name w:val="heading 7"/>
    <w:basedOn w:val="Normal"/>
    <w:uiPriority w:val="1"/>
    <w:qFormat/>
    <w:pPr>
      <w:ind w:left="72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ind w:left="1131" w:hanging="315"/>
      <w:outlineLvl w:val="7"/>
    </w:pPr>
    <w:rPr>
      <w:rFonts w:ascii="Arial" w:eastAsia="Arial" w:hAnsi="Arial" w:cs="Arial"/>
      <w:sz w:val="28"/>
      <w:szCs w:val="28"/>
    </w:rPr>
  </w:style>
  <w:style w:type="paragraph" w:styleId="Heading9">
    <w:name w:val="heading 9"/>
    <w:basedOn w:val="Normal"/>
    <w:uiPriority w:val="1"/>
    <w:qFormat/>
    <w:pPr>
      <w:ind w:left="147" w:right="38"/>
      <w:outlineLvl w:val="8"/>
    </w:pPr>
    <w:rPr>
      <w:rFonts w:ascii="Arial" w:eastAsia="Arial" w:hAnsi="Arial" w:cs="Arial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04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641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16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3A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A2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93A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A26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F64A4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0E6B41"/>
    <w:pPr>
      <w:widowControl/>
      <w:autoSpaceDE/>
      <w:autoSpaceDN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eview.nsw.gov.au/news/health-boost-and-economic-stimulus" TargetMode="External"/><Relationship Id="rId18" Type="http://schemas.openxmlformats.org/officeDocument/2006/relationships/hyperlink" Target="http://www.carersnsw.org.au/how-we-help/support/carer-line/" TargetMode="External"/><Relationship Id="rId26" Type="http://schemas.openxmlformats.org/officeDocument/2006/relationships/hyperlink" Target="http://www.adsi.org.a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vodafone.com.au/media/keeping-customers-connecte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ss.gov.au/about-the-department/coronavirus-covid-19-information-and-support" TargetMode="External"/><Relationship Id="rId17" Type="http://schemas.openxmlformats.org/officeDocument/2006/relationships/hyperlink" Target="https://www.lifeline.org.au/get-help/online-services/crisis-chat" TargetMode="External"/><Relationship Id="rId25" Type="http://schemas.openxmlformats.org/officeDocument/2006/relationships/hyperlink" Target="https://www.salvationarmy.org.au/bankstow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veryaustraliancounts.com.au/emergency-information-for-ndis-participants-and-families-about-the-coronavirus/?utm_medium=email&amp;utm_campaign=EAC%20Coronavirus%20Update&amp;utm_content=EAC%20Coronavirus%25" TargetMode="External"/><Relationship Id="rId20" Type="http://schemas.openxmlformats.org/officeDocument/2006/relationships/hyperlink" Target="https://www.optus.com.au/for-you/support/answer?id=20065" TargetMode="External"/><Relationship Id="rId29" Type="http://schemas.openxmlformats.org/officeDocument/2006/relationships/hyperlink" Target="https://corecs.org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rvicesaustralia.gov.au/individuals/subjects/affected-coronavirus-covid-19" TargetMode="External"/><Relationship Id="rId24" Type="http://schemas.openxmlformats.org/officeDocument/2006/relationships/hyperlink" Target="https://www.salvationarmy.org.au/panania/contact-us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ss.gov.au/disability-and-carers-programs-services-government-international-disability-reform-council/communique-18-march-2020" TargetMode="External"/><Relationship Id="rId23" Type="http://schemas.openxmlformats.org/officeDocument/2006/relationships/hyperlink" Target="http://www.psfans.org.au/portfolio-item/st-johns-food-hampers/" TargetMode="External"/><Relationship Id="rId28" Type="http://schemas.openxmlformats.org/officeDocument/2006/relationships/hyperlink" Target="https://www.vinnies.org.au/page/Get_Involved/Fundraise/NSW/Have_your_own_Fundraising_Idea/Clothing_Drives_Toy_Hampers_and_Food_Drives/" TargetMode="External"/><Relationship Id="rId10" Type="http://schemas.openxmlformats.org/officeDocument/2006/relationships/hyperlink" Target="https://treasury.gov.au/coronavirus/resources" TargetMode="External"/><Relationship Id="rId19" Type="http://schemas.openxmlformats.org/officeDocument/2006/relationships/hyperlink" Target="https://www.agl.com.au/coronavirus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ndis.gov.au/understanding/ndis-and-other-government-services/ndis-and-disaster-response" TargetMode="External"/><Relationship Id="rId22" Type="http://schemas.openxmlformats.org/officeDocument/2006/relationships/hyperlink" Target="https://www.anglicare.org.au/contact-us/" TargetMode="External"/><Relationship Id="rId27" Type="http://schemas.openxmlformats.org/officeDocument/2006/relationships/hyperlink" Target="https://wsmrc.org.au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15841-3211-4791-9DC5-95425C80A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Fields</dc:creator>
  <cp:lastModifiedBy>Gemma Montague</cp:lastModifiedBy>
  <cp:revision>3</cp:revision>
  <dcterms:created xsi:type="dcterms:W3CDTF">2020-04-14T02:06:00Z</dcterms:created>
  <dcterms:modified xsi:type="dcterms:W3CDTF">2020-04-14T02:39:00Z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Adobe Acrobat Pro DC 19.21.20049</vt:lpwstr>
  </property>
  <property fmtid="{D5CDD505-2E9C-101B-9397-08002B2CF9AE}" pid="4" name="LastSaved">
    <vt:filetime>2020-04-06T00:00:00Z</vt:filetime>
  </property>
</Properties>
</file>